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14D61" w14:textId="77777777" w:rsidR="00C4793F" w:rsidRDefault="004B7FE3" w:rsidP="004B7FE3">
      <w:pPr>
        <w:jc w:val="center"/>
      </w:pPr>
      <w:proofErr w:type="spellStart"/>
      <w:r>
        <w:t>Ser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Estar</w:t>
      </w:r>
      <w:proofErr w:type="spellEnd"/>
    </w:p>
    <w:p w14:paraId="19F274A8" w14:textId="77777777" w:rsidR="004B7FE3" w:rsidRDefault="004B7FE3" w:rsidP="004B7FE3">
      <w:pPr>
        <w:jc w:val="center"/>
      </w:pPr>
    </w:p>
    <w:p w14:paraId="05721286" w14:textId="77777777" w:rsidR="004B7FE3" w:rsidRDefault="004B7FE3" w:rsidP="004B7FE3">
      <w:pPr>
        <w:tabs>
          <w:tab w:val="center" w:pos="5400"/>
        </w:tabs>
      </w:pPr>
      <w:r>
        <w:t xml:space="preserve">Both </w:t>
      </w:r>
      <w:proofErr w:type="spellStart"/>
      <w:r>
        <w:t>ser</w:t>
      </w:r>
      <w:proofErr w:type="spellEnd"/>
      <w:r>
        <w:t xml:space="preserve"> and </w:t>
      </w:r>
      <w:proofErr w:type="spellStart"/>
      <w:r>
        <w:t>estar</w:t>
      </w:r>
      <w:proofErr w:type="spellEnd"/>
      <w:r>
        <w:t xml:space="preserve"> mean “_______________”, but they are used for different situations.  </w:t>
      </w:r>
    </w:p>
    <w:p w14:paraId="043D48B8" w14:textId="77777777" w:rsidR="004B7FE3" w:rsidRDefault="004B7FE3" w:rsidP="004B7FE3">
      <w:pPr>
        <w:tabs>
          <w:tab w:val="center" w:pos="5400"/>
        </w:tabs>
      </w:pPr>
    </w:p>
    <w:tbl>
      <w:tblPr>
        <w:tblStyle w:val="TableGrid"/>
        <w:tblW w:w="10396" w:type="dxa"/>
        <w:jc w:val="center"/>
        <w:tblLook w:val="04A0" w:firstRow="1" w:lastRow="0" w:firstColumn="1" w:lastColumn="0" w:noHBand="0" w:noVBand="1"/>
      </w:tblPr>
      <w:tblGrid>
        <w:gridCol w:w="2343"/>
        <w:gridCol w:w="2347"/>
        <w:gridCol w:w="848"/>
        <w:gridCol w:w="2429"/>
        <w:gridCol w:w="2429"/>
      </w:tblGrid>
      <w:tr w:rsidR="004B7FE3" w14:paraId="184878DD" w14:textId="77777777" w:rsidTr="004B7FE3">
        <w:trPr>
          <w:trHeight w:val="508"/>
          <w:jc w:val="center"/>
        </w:trPr>
        <w:tc>
          <w:tcPr>
            <w:tcW w:w="4690" w:type="dxa"/>
            <w:gridSpan w:val="2"/>
            <w:tcBorders>
              <w:right w:val="single" w:sz="4" w:space="0" w:color="auto"/>
            </w:tcBorders>
            <w:vAlign w:val="center"/>
          </w:tcPr>
          <w:p w14:paraId="3E1B6A80" w14:textId="77777777" w:rsidR="004B7FE3" w:rsidRDefault="004B7FE3" w:rsidP="004B7FE3">
            <w:pPr>
              <w:tabs>
                <w:tab w:val="center" w:pos="5400"/>
              </w:tabs>
              <w:jc w:val="center"/>
            </w:pPr>
            <w:proofErr w:type="spellStart"/>
            <w:r>
              <w:t>Ser</w:t>
            </w:r>
            <w:proofErr w:type="spellEnd"/>
            <w:r>
              <w:t xml:space="preserve"> -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1780F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  <w:tc>
          <w:tcPr>
            <w:tcW w:w="4858" w:type="dxa"/>
            <w:gridSpan w:val="2"/>
            <w:tcBorders>
              <w:left w:val="single" w:sz="4" w:space="0" w:color="auto"/>
            </w:tcBorders>
            <w:vAlign w:val="center"/>
          </w:tcPr>
          <w:p w14:paraId="4AF79CD5" w14:textId="77777777" w:rsidR="004B7FE3" w:rsidRDefault="004B7FE3" w:rsidP="004B7FE3">
            <w:pPr>
              <w:tabs>
                <w:tab w:val="center" w:pos="5400"/>
              </w:tabs>
              <w:jc w:val="center"/>
            </w:pPr>
            <w:proofErr w:type="spellStart"/>
            <w:r>
              <w:t>Estar</w:t>
            </w:r>
            <w:proofErr w:type="spellEnd"/>
            <w:r>
              <w:t xml:space="preserve"> -</w:t>
            </w:r>
          </w:p>
        </w:tc>
      </w:tr>
      <w:tr w:rsidR="004B7FE3" w14:paraId="63402678" w14:textId="77777777" w:rsidTr="004B7FE3">
        <w:trPr>
          <w:trHeight w:val="487"/>
          <w:jc w:val="center"/>
        </w:trPr>
        <w:tc>
          <w:tcPr>
            <w:tcW w:w="2343" w:type="dxa"/>
          </w:tcPr>
          <w:p w14:paraId="2F5175D3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6321FAB0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B2661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401C150E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  <w:tc>
          <w:tcPr>
            <w:tcW w:w="2429" w:type="dxa"/>
          </w:tcPr>
          <w:p w14:paraId="10608E4F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</w:tr>
      <w:tr w:rsidR="004B7FE3" w14:paraId="6D6AC9C3" w14:textId="77777777" w:rsidTr="004B7FE3">
        <w:trPr>
          <w:trHeight w:val="487"/>
          <w:jc w:val="center"/>
        </w:trPr>
        <w:tc>
          <w:tcPr>
            <w:tcW w:w="2343" w:type="dxa"/>
          </w:tcPr>
          <w:p w14:paraId="2F10A528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2C9CC806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25584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7587596E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  <w:tc>
          <w:tcPr>
            <w:tcW w:w="2429" w:type="dxa"/>
          </w:tcPr>
          <w:p w14:paraId="647EBECE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</w:tr>
      <w:tr w:rsidR="004B7FE3" w14:paraId="13DAD0AC" w14:textId="77777777" w:rsidTr="004B7FE3">
        <w:trPr>
          <w:trHeight w:val="525"/>
          <w:jc w:val="center"/>
        </w:trPr>
        <w:tc>
          <w:tcPr>
            <w:tcW w:w="2343" w:type="dxa"/>
          </w:tcPr>
          <w:p w14:paraId="34CB3161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723233AC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53ABC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7CDAEB7A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  <w:tc>
          <w:tcPr>
            <w:tcW w:w="2429" w:type="dxa"/>
          </w:tcPr>
          <w:p w14:paraId="75889576" w14:textId="77777777" w:rsidR="004B7FE3" w:rsidRDefault="004B7FE3" w:rsidP="004B7FE3">
            <w:pPr>
              <w:tabs>
                <w:tab w:val="center" w:pos="5400"/>
              </w:tabs>
              <w:jc w:val="center"/>
            </w:pPr>
          </w:p>
        </w:tc>
      </w:tr>
    </w:tbl>
    <w:p w14:paraId="4C841340" w14:textId="77777777" w:rsidR="004B7FE3" w:rsidRDefault="004B7FE3" w:rsidP="004B7FE3">
      <w:pPr>
        <w:tabs>
          <w:tab w:val="center" w:pos="5400"/>
        </w:tabs>
        <w:jc w:val="center"/>
      </w:pPr>
    </w:p>
    <w:p w14:paraId="01E36402" w14:textId="77777777" w:rsidR="004B7FE3" w:rsidRPr="004B7FE3" w:rsidRDefault="004B7FE3" w:rsidP="004B7FE3">
      <w:pPr>
        <w:spacing w:after="200"/>
        <w:ind w:left="360" w:firstLine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528E89" wp14:editId="5F32DBE3">
            <wp:simplePos x="0" y="0"/>
            <wp:positionH relativeFrom="column">
              <wp:posOffset>3657600</wp:posOffset>
            </wp:positionH>
            <wp:positionV relativeFrom="paragraph">
              <wp:posOffset>200660</wp:posOffset>
            </wp:positionV>
            <wp:extent cx="1942716" cy="2514600"/>
            <wp:effectExtent l="0" t="0" r="0" b="0"/>
            <wp:wrapNone/>
            <wp:docPr id="2" name="Picture 2" descr="Macintosh HD:Users:thomas.varini:Desktop:Screen Shot 2016-03-07 at 7.20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homas.varini:Desktop:Screen Shot 2016-03-07 at 7.20.2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1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B7FE3">
        <w:rPr>
          <w:rFonts w:ascii="Calibri" w:hAnsi="Calibri" w:cs="Times New Roman"/>
          <w:color w:val="000000"/>
          <w:sz w:val="22"/>
          <w:szCs w:val="22"/>
        </w:rPr>
        <w:t>Ser</w:t>
      </w:r>
      <w:proofErr w:type="spellEnd"/>
      <w:r w:rsidRPr="004B7FE3">
        <w:rPr>
          <w:rFonts w:ascii="Calibri" w:hAnsi="Calibri" w:cs="Times New Roman"/>
          <w:color w:val="000000"/>
          <w:sz w:val="22"/>
          <w:szCs w:val="22"/>
        </w:rPr>
        <w:t xml:space="preserve"> Rules and examples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Estar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Rules and examples</w:t>
      </w:r>
    </w:p>
    <w:p w14:paraId="0B804778" w14:textId="60A00E32" w:rsidR="004B7FE3" w:rsidRPr="004B7FE3" w:rsidRDefault="007F2904" w:rsidP="004B7FE3">
      <w:pPr>
        <w:numPr>
          <w:ilvl w:val="0"/>
          <w:numId w:val="1"/>
        </w:numPr>
        <w:tabs>
          <w:tab w:val="left" w:pos="5760"/>
        </w:tabs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2A7433" wp14:editId="20B88F1D">
            <wp:simplePos x="0" y="0"/>
            <wp:positionH relativeFrom="column">
              <wp:posOffset>4914900</wp:posOffset>
            </wp:positionH>
            <wp:positionV relativeFrom="paragraph">
              <wp:posOffset>132080</wp:posOffset>
            </wp:positionV>
            <wp:extent cx="1600200" cy="228600"/>
            <wp:effectExtent l="0" t="0" r="0" b="0"/>
            <wp:wrapNone/>
            <wp:docPr id="3" name="Picture 3" descr="Macintosh HD:Users:thomas.varini:Desktop:Screen Shot 2016-03-07 at 7.29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homas.varini:Desktop:Screen Shot 2016-03-07 at 7.29.2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4EA">
        <w:rPr>
          <w:rFonts w:ascii="Calibri" w:hAnsi="Calibri" w:cs="Arial"/>
          <w:color w:val="000000"/>
          <w:sz w:val="22"/>
          <w:szCs w:val="22"/>
        </w:rPr>
        <w:t>  O-</w:t>
      </w:r>
      <w:r w:rsidR="004B7FE3">
        <w:rPr>
          <w:rFonts w:ascii="Calibri" w:hAnsi="Calibri" w:cs="Arial"/>
          <w:color w:val="000000"/>
          <w:sz w:val="22"/>
          <w:szCs w:val="22"/>
        </w:rPr>
        <w:tab/>
      </w:r>
    </w:p>
    <w:p w14:paraId="5342768D" w14:textId="77777777" w:rsidR="004B7FE3" w:rsidRPr="004B7FE3" w:rsidRDefault="004B7FE3" w:rsidP="004B7FE3">
      <w:pPr>
        <w:numPr>
          <w:ilvl w:val="1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B7FE3">
        <w:rPr>
          <w:rFonts w:ascii="Calibri" w:hAnsi="Calibri" w:cs="Arial"/>
          <w:color w:val="000000"/>
          <w:sz w:val="22"/>
          <w:szCs w:val="22"/>
        </w:rPr>
        <w:t>Ex: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7CAD349" w14:textId="3821D554" w:rsidR="004B7FE3" w:rsidRPr="004B7FE3" w:rsidRDefault="004B7FE3" w:rsidP="004B7FE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B7FE3">
        <w:rPr>
          <w:rFonts w:ascii="Calibri" w:hAnsi="Calibri" w:cs="Arial"/>
          <w:color w:val="000000"/>
          <w:sz w:val="22"/>
          <w:szCs w:val="22"/>
        </w:rPr>
        <w:t>  </w:t>
      </w:r>
      <w:r w:rsidR="005B04EA">
        <w:rPr>
          <w:rFonts w:ascii="Calibri" w:hAnsi="Calibri" w:cs="Arial"/>
          <w:color w:val="000000"/>
          <w:sz w:val="22"/>
          <w:szCs w:val="22"/>
        </w:rPr>
        <w:t>D-</w:t>
      </w:r>
    </w:p>
    <w:p w14:paraId="7B185A6D" w14:textId="77777777" w:rsidR="004B7FE3" w:rsidRPr="004B7FE3" w:rsidRDefault="004B7FE3" w:rsidP="004B7FE3">
      <w:pPr>
        <w:numPr>
          <w:ilvl w:val="1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B7FE3">
        <w:rPr>
          <w:rFonts w:ascii="Calibri" w:hAnsi="Calibri" w:cs="Arial"/>
          <w:color w:val="000000"/>
          <w:sz w:val="22"/>
          <w:szCs w:val="22"/>
        </w:rPr>
        <w:t>Ex:</w:t>
      </w:r>
    </w:p>
    <w:p w14:paraId="70520FAA" w14:textId="331112FD" w:rsidR="004B7FE3" w:rsidRPr="004B7FE3" w:rsidRDefault="004B7FE3" w:rsidP="004B7FE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B7FE3">
        <w:rPr>
          <w:rFonts w:ascii="Calibri" w:hAnsi="Calibri" w:cs="Arial"/>
          <w:color w:val="000000"/>
          <w:sz w:val="22"/>
          <w:szCs w:val="22"/>
        </w:rPr>
        <w:t> </w:t>
      </w:r>
      <w:r w:rsidR="005B04EA">
        <w:rPr>
          <w:rFonts w:ascii="Calibri" w:hAnsi="Calibri" w:cs="Arial"/>
          <w:color w:val="000000"/>
          <w:sz w:val="22"/>
          <w:szCs w:val="22"/>
        </w:rPr>
        <w:t>D-</w:t>
      </w:r>
    </w:p>
    <w:p w14:paraId="172FE791" w14:textId="77777777" w:rsidR="004B7FE3" w:rsidRPr="004B7FE3" w:rsidRDefault="004B7FE3" w:rsidP="004B7FE3">
      <w:pPr>
        <w:numPr>
          <w:ilvl w:val="1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B7FE3">
        <w:rPr>
          <w:rFonts w:ascii="Calibri" w:hAnsi="Calibri" w:cs="Arial"/>
          <w:color w:val="000000"/>
          <w:sz w:val="22"/>
          <w:szCs w:val="22"/>
        </w:rPr>
        <w:t>Ex:</w:t>
      </w:r>
    </w:p>
    <w:p w14:paraId="23D3746D" w14:textId="002C702F" w:rsidR="004B7FE3" w:rsidRPr="004B7FE3" w:rsidRDefault="004B7FE3" w:rsidP="004B7FE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B7FE3">
        <w:rPr>
          <w:rFonts w:ascii="Calibri" w:hAnsi="Calibri" w:cs="Arial"/>
          <w:color w:val="000000"/>
          <w:sz w:val="22"/>
          <w:szCs w:val="22"/>
        </w:rPr>
        <w:t> </w:t>
      </w:r>
      <w:r w:rsidR="005B04EA">
        <w:rPr>
          <w:rFonts w:ascii="Calibri" w:hAnsi="Calibri" w:cs="Arial"/>
          <w:color w:val="000000"/>
          <w:sz w:val="22"/>
          <w:szCs w:val="22"/>
        </w:rPr>
        <w:t>P-</w:t>
      </w:r>
    </w:p>
    <w:p w14:paraId="02264FC5" w14:textId="4A07F64A" w:rsidR="004B7FE3" w:rsidRPr="004B7FE3" w:rsidRDefault="004B7FE3" w:rsidP="004B7FE3">
      <w:pPr>
        <w:numPr>
          <w:ilvl w:val="1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B7FE3">
        <w:rPr>
          <w:rFonts w:ascii="Calibri" w:hAnsi="Calibri" w:cs="Arial"/>
          <w:color w:val="000000"/>
          <w:sz w:val="22"/>
          <w:szCs w:val="22"/>
        </w:rPr>
        <w:t>Ex: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2CEE7B3" w14:textId="468BBF0E" w:rsidR="004B7FE3" w:rsidRPr="004B7FE3" w:rsidRDefault="005B04EA" w:rsidP="004B7FE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O-</w:t>
      </w:r>
    </w:p>
    <w:p w14:paraId="269B7B2C" w14:textId="77777777" w:rsidR="004B7FE3" w:rsidRPr="004B7FE3" w:rsidRDefault="004B7FE3" w:rsidP="004B7FE3">
      <w:pPr>
        <w:numPr>
          <w:ilvl w:val="1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B7FE3">
        <w:rPr>
          <w:rFonts w:ascii="Calibri" w:hAnsi="Calibri" w:cs="Arial"/>
          <w:color w:val="000000"/>
          <w:sz w:val="22"/>
          <w:szCs w:val="22"/>
        </w:rPr>
        <w:t>Ex:</w:t>
      </w:r>
    </w:p>
    <w:p w14:paraId="35D119DB" w14:textId="7A2D6595" w:rsidR="004B7FE3" w:rsidRPr="004B7FE3" w:rsidRDefault="004B7FE3" w:rsidP="004B7FE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B7FE3">
        <w:rPr>
          <w:rFonts w:ascii="Calibri" w:hAnsi="Calibri" w:cs="Arial"/>
          <w:color w:val="000000"/>
          <w:sz w:val="22"/>
          <w:szCs w:val="22"/>
        </w:rPr>
        <w:t>  </w:t>
      </w:r>
      <w:r w:rsidR="005B04EA">
        <w:rPr>
          <w:rFonts w:ascii="Calibri" w:hAnsi="Calibri" w:cs="Arial"/>
          <w:color w:val="000000"/>
          <w:sz w:val="22"/>
          <w:szCs w:val="22"/>
        </w:rPr>
        <w:t>E-</w:t>
      </w:r>
    </w:p>
    <w:p w14:paraId="31D9BC5A" w14:textId="77777777" w:rsidR="004B7FE3" w:rsidRPr="004B7FE3" w:rsidRDefault="004B7FE3" w:rsidP="004B7FE3">
      <w:pPr>
        <w:numPr>
          <w:ilvl w:val="1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B7FE3">
        <w:rPr>
          <w:rFonts w:ascii="Calibri" w:hAnsi="Calibri" w:cs="Arial"/>
          <w:color w:val="000000"/>
          <w:sz w:val="22"/>
          <w:szCs w:val="22"/>
        </w:rPr>
        <w:t>Ex:</w:t>
      </w:r>
      <w:r>
        <w:rPr>
          <w:rFonts w:ascii="Calibri" w:hAnsi="Calibri" w:cs="Arial"/>
          <w:color w:val="000000"/>
          <w:sz w:val="22"/>
          <w:szCs w:val="22"/>
        </w:rPr>
        <w:t xml:space="preserve"> XXXXXXXXXXXXXXXXXX</w:t>
      </w:r>
    </w:p>
    <w:p w14:paraId="091BA1B7" w14:textId="3A9EFBBE" w:rsidR="004B7FE3" w:rsidRPr="004B7FE3" w:rsidRDefault="004B7FE3" w:rsidP="004B7FE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B7FE3">
        <w:rPr>
          <w:rFonts w:ascii="Calibri" w:hAnsi="Calibri" w:cs="Arial"/>
          <w:color w:val="000000"/>
          <w:sz w:val="22"/>
          <w:szCs w:val="22"/>
        </w:rPr>
        <w:t> </w:t>
      </w:r>
      <w:r w:rsidR="005B04EA">
        <w:rPr>
          <w:rFonts w:ascii="Calibri" w:hAnsi="Calibri" w:cs="Arial"/>
          <w:color w:val="000000"/>
          <w:sz w:val="22"/>
          <w:szCs w:val="22"/>
        </w:rPr>
        <w:t>T-</w:t>
      </w:r>
    </w:p>
    <w:p w14:paraId="041794DE" w14:textId="77777777" w:rsidR="004B7FE3" w:rsidRPr="004B7FE3" w:rsidRDefault="004B7FE3" w:rsidP="004B7FE3">
      <w:pPr>
        <w:numPr>
          <w:ilvl w:val="1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B7FE3">
        <w:rPr>
          <w:rFonts w:ascii="Calibri" w:hAnsi="Calibri" w:cs="Arial"/>
          <w:color w:val="000000"/>
          <w:sz w:val="22"/>
          <w:szCs w:val="22"/>
        </w:rPr>
        <w:t>Ex:</w:t>
      </w:r>
    </w:p>
    <w:p w14:paraId="17B6C2A5" w14:textId="77777777" w:rsidR="004B7FE3" w:rsidRDefault="004B7FE3" w:rsidP="004B7FE3"/>
    <w:p w14:paraId="5955FE0B" w14:textId="77777777" w:rsidR="004B7FE3" w:rsidRDefault="004B7FE3" w:rsidP="004B7FE3">
      <w:r>
        <w:t>Select either “</w:t>
      </w:r>
      <w:proofErr w:type="spellStart"/>
      <w:r w:rsidRPr="004B7FE3">
        <w:rPr>
          <w:u w:val="single"/>
        </w:rPr>
        <w:t>ser</w:t>
      </w:r>
      <w:proofErr w:type="spellEnd"/>
      <w:r>
        <w:t>” or “</w:t>
      </w:r>
      <w:proofErr w:type="spellStart"/>
      <w:r w:rsidRPr="004B7FE3">
        <w:rPr>
          <w:u w:val="single"/>
        </w:rPr>
        <w:t>estar</w:t>
      </w:r>
      <w:proofErr w:type="spellEnd"/>
      <w:r>
        <w:t>” and give the reason.</w:t>
      </w:r>
    </w:p>
    <w:p w14:paraId="52FFDE7C" w14:textId="77777777" w:rsidR="004B7FE3" w:rsidRDefault="004B7FE3" w:rsidP="004B7FE3"/>
    <w:p w14:paraId="3D0729DE" w14:textId="77777777" w:rsidR="004B7FE3" w:rsidRPr="004B7FE3" w:rsidRDefault="004B7FE3" w:rsidP="004B7FE3">
      <w:pPr>
        <w:numPr>
          <w:ilvl w:val="0"/>
          <w:numId w:val="3"/>
        </w:numPr>
        <w:spacing w:line="360" w:lineRule="auto"/>
      </w:pPr>
      <w:r w:rsidRPr="004B7FE3">
        <w:t xml:space="preserve">El </w:t>
      </w:r>
      <w:proofErr w:type="spellStart"/>
      <w:r w:rsidRPr="004B7FE3">
        <w:t>perro</w:t>
      </w:r>
      <w:proofErr w:type="spellEnd"/>
      <w:r w:rsidRPr="004B7FE3">
        <w:t xml:space="preserve"> (</w:t>
      </w:r>
      <w:proofErr w:type="spellStart"/>
      <w:r w:rsidRPr="004B7FE3">
        <w:t>es</w:t>
      </w:r>
      <w:proofErr w:type="spellEnd"/>
      <w:r w:rsidRPr="004B7FE3">
        <w:t>/</w:t>
      </w:r>
      <w:r w:rsidRPr="004B7FE3">
        <w:rPr>
          <w:lang w:val="es-CO"/>
        </w:rPr>
        <w:t xml:space="preserve">está) </w:t>
      </w:r>
      <w:r w:rsidR="006F63F0">
        <w:rPr>
          <w:lang w:val="es-CO"/>
        </w:rPr>
        <w:t>grande</w:t>
      </w:r>
      <w:r w:rsidRPr="004B7FE3">
        <w:rPr>
          <w:lang w:val="es-CO"/>
        </w:rPr>
        <w:t>.</w:t>
      </w:r>
      <w:r>
        <w:rPr>
          <w:lang w:val="es-CO"/>
        </w:rPr>
        <w:tab/>
      </w:r>
      <w:r>
        <w:rPr>
          <w:lang w:val="es-CO"/>
        </w:rPr>
        <w:tab/>
        <w:t>_____________________________</w:t>
      </w:r>
    </w:p>
    <w:p w14:paraId="56DDF5ED" w14:textId="638E8C38" w:rsidR="004B7FE3" w:rsidRPr="004B7FE3" w:rsidRDefault="004B7FE3" w:rsidP="004B7FE3">
      <w:pPr>
        <w:numPr>
          <w:ilvl w:val="0"/>
          <w:numId w:val="3"/>
        </w:numPr>
        <w:spacing w:line="360" w:lineRule="auto"/>
      </w:pPr>
      <w:r w:rsidRPr="004B7FE3">
        <w:rPr>
          <w:lang w:val="es-CO"/>
        </w:rPr>
        <w:t xml:space="preserve">Nino </w:t>
      </w:r>
      <w:r w:rsidRPr="004B7FE3">
        <w:t>(</w:t>
      </w:r>
      <w:proofErr w:type="spellStart"/>
      <w:r w:rsidRPr="004B7FE3">
        <w:t>es</w:t>
      </w:r>
      <w:proofErr w:type="spellEnd"/>
      <w:r w:rsidRPr="004B7FE3">
        <w:t>/</w:t>
      </w:r>
      <w:r w:rsidRPr="004B7FE3">
        <w:rPr>
          <w:lang w:val="es-CO"/>
        </w:rPr>
        <w:t xml:space="preserve">está) </w:t>
      </w:r>
      <w:r w:rsidR="00117C3D">
        <w:rPr>
          <w:lang w:val="es-CO"/>
        </w:rPr>
        <w:t>inteligente</w:t>
      </w:r>
      <w:r w:rsidRPr="004B7FE3">
        <w:rPr>
          <w:lang w:val="es-CO"/>
        </w:rPr>
        <w:t>.</w:t>
      </w:r>
      <w:r>
        <w:rPr>
          <w:lang w:val="es-CO"/>
        </w:rPr>
        <w:tab/>
      </w:r>
      <w:r>
        <w:rPr>
          <w:lang w:val="es-CO"/>
        </w:rPr>
        <w:tab/>
        <w:t>_____________________________</w:t>
      </w:r>
    </w:p>
    <w:p w14:paraId="1C305B7E" w14:textId="77777777" w:rsidR="004B7FE3" w:rsidRPr="004B7FE3" w:rsidRDefault="004B7FE3" w:rsidP="004B7FE3">
      <w:pPr>
        <w:numPr>
          <w:ilvl w:val="0"/>
          <w:numId w:val="3"/>
        </w:numPr>
        <w:spacing w:line="360" w:lineRule="auto"/>
      </w:pPr>
      <w:r w:rsidRPr="004B7FE3">
        <w:rPr>
          <w:lang w:val="es-CO"/>
        </w:rPr>
        <w:t xml:space="preserve">La chica </w:t>
      </w:r>
      <w:r w:rsidRPr="004B7FE3">
        <w:t>(</w:t>
      </w:r>
      <w:proofErr w:type="spellStart"/>
      <w:r w:rsidRPr="004B7FE3">
        <w:t>es</w:t>
      </w:r>
      <w:proofErr w:type="spellEnd"/>
      <w:r w:rsidRPr="004B7FE3">
        <w:t>/</w:t>
      </w:r>
      <w:r w:rsidRPr="004B7FE3">
        <w:rPr>
          <w:lang w:val="es-CO"/>
        </w:rPr>
        <w:t>está) triste.</w:t>
      </w:r>
      <w:r>
        <w:rPr>
          <w:lang w:val="es-CO"/>
        </w:rPr>
        <w:tab/>
      </w:r>
      <w:r>
        <w:rPr>
          <w:lang w:val="es-CO"/>
        </w:rPr>
        <w:tab/>
        <w:t>_____________________________</w:t>
      </w:r>
    </w:p>
    <w:p w14:paraId="0632B4D0" w14:textId="77777777" w:rsidR="004B7FE3" w:rsidRPr="004B7FE3" w:rsidRDefault="004B7FE3" w:rsidP="004B7FE3">
      <w:pPr>
        <w:numPr>
          <w:ilvl w:val="0"/>
          <w:numId w:val="3"/>
        </w:numPr>
        <w:spacing w:line="360" w:lineRule="auto"/>
      </w:pPr>
      <w:r w:rsidRPr="004B7FE3">
        <w:rPr>
          <w:lang w:val="es-CO"/>
        </w:rPr>
        <w:t xml:space="preserve">Ella </w:t>
      </w:r>
      <w:r w:rsidRPr="004B7FE3">
        <w:t>(</w:t>
      </w:r>
      <w:proofErr w:type="spellStart"/>
      <w:r w:rsidRPr="004B7FE3">
        <w:t>es</w:t>
      </w:r>
      <w:proofErr w:type="spellEnd"/>
      <w:r w:rsidRPr="004B7FE3">
        <w:t>/</w:t>
      </w:r>
      <w:r w:rsidRPr="004B7FE3">
        <w:rPr>
          <w:lang w:val="es-CO"/>
        </w:rPr>
        <w:t>está) en la clase.</w:t>
      </w:r>
      <w:r>
        <w:rPr>
          <w:lang w:val="es-CO"/>
        </w:rPr>
        <w:tab/>
      </w:r>
      <w:r>
        <w:rPr>
          <w:lang w:val="es-CO"/>
        </w:rPr>
        <w:tab/>
        <w:t>_____________________________</w:t>
      </w:r>
    </w:p>
    <w:p w14:paraId="624F4057" w14:textId="77777777" w:rsidR="004B7FE3" w:rsidRPr="004B7FE3" w:rsidRDefault="004B7FE3" w:rsidP="004B7FE3">
      <w:pPr>
        <w:numPr>
          <w:ilvl w:val="0"/>
          <w:numId w:val="3"/>
        </w:numPr>
        <w:spacing w:line="360" w:lineRule="auto"/>
      </w:pPr>
      <w:r w:rsidRPr="004B7FE3">
        <w:t>Lola (</w:t>
      </w:r>
      <w:proofErr w:type="spellStart"/>
      <w:r w:rsidRPr="004B7FE3">
        <w:t>es</w:t>
      </w:r>
      <w:proofErr w:type="spellEnd"/>
      <w:r w:rsidRPr="004B7FE3">
        <w:t>/</w:t>
      </w:r>
      <w:r w:rsidRPr="004B7FE3">
        <w:rPr>
          <w:lang w:val="es-CO"/>
        </w:rPr>
        <w:t>está) una camarera.</w:t>
      </w:r>
      <w:r>
        <w:rPr>
          <w:lang w:val="es-CO"/>
        </w:rPr>
        <w:tab/>
        <w:t>_____________________________</w:t>
      </w:r>
    </w:p>
    <w:p w14:paraId="15642CF7" w14:textId="77777777" w:rsidR="004B7FE3" w:rsidRPr="004B7FE3" w:rsidRDefault="004B7FE3" w:rsidP="004B7FE3">
      <w:pPr>
        <w:numPr>
          <w:ilvl w:val="0"/>
          <w:numId w:val="3"/>
        </w:numPr>
        <w:spacing w:line="360" w:lineRule="auto"/>
      </w:pPr>
      <w:r w:rsidRPr="004B7FE3">
        <w:rPr>
          <w:lang w:val="es-CO"/>
        </w:rPr>
        <w:t xml:space="preserve">Él </w:t>
      </w:r>
      <w:r w:rsidRPr="004B7FE3">
        <w:t>(</w:t>
      </w:r>
      <w:proofErr w:type="spellStart"/>
      <w:r w:rsidRPr="004B7FE3">
        <w:t>es</w:t>
      </w:r>
      <w:proofErr w:type="spellEnd"/>
      <w:r w:rsidRPr="004B7FE3">
        <w:t>/</w:t>
      </w:r>
      <w:r w:rsidRPr="004B7FE3">
        <w:rPr>
          <w:lang w:val="es-CO"/>
        </w:rPr>
        <w:t>está) de Guatemala.</w:t>
      </w:r>
      <w:r>
        <w:rPr>
          <w:lang w:val="es-CO"/>
        </w:rPr>
        <w:tab/>
      </w:r>
      <w:r>
        <w:rPr>
          <w:lang w:val="es-CO"/>
        </w:rPr>
        <w:tab/>
        <w:t>_____________________________</w:t>
      </w:r>
    </w:p>
    <w:p w14:paraId="3F1DADA9" w14:textId="76586275" w:rsidR="004B7FE3" w:rsidRPr="004B7FE3" w:rsidRDefault="004B7FE3" w:rsidP="004B7FE3">
      <w:pPr>
        <w:numPr>
          <w:ilvl w:val="0"/>
          <w:numId w:val="3"/>
        </w:numPr>
        <w:spacing w:line="360" w:lineRule="auto"/>
      </w:pPr>
      <w:r w:rsidRPr="004B7FE3">
        <w:t>Margarita (</w:t>
      </w:r>
      <w:proofErr w:type="spellStart"/>
      <w:r w:rsidRPr="004B7FE3">
        <w:t>es</w:t>
      </w:r>
      <w:proofErr w:type="spellEnd"/>
      <w:r w:rsidRPr="004B7FE3">
        <w:t>/</w:t>
      </w:r>
      <w:r w:rsidRPr="004B7FE3">
        <w:rPr>
          <w:lang w:val="es-CO"/>
        </w:rPr>
        <w:t xml:space="preserve">está) </w:t>
      </w:r>
      <w:r w:rsidR="00117C3D">
        <w:rPr>
          <w:lang w:val="es-CO"/>
        </w:rPr>
        <w:t>cansada</w:t>
      </w:r>
      <w:r w:rsidRPr="004B7FE3">
        <w:rPr>
          <w:lang w:val="es-CO"/>
        </w:rPr>
        <w:t>.</w:t>
      </w:r>
      <w:r>
        <w:rPr>
          <w:lang w:val="es-CO"/>
        </w:rPr>
        <w:tab/>
        <w:t>_____________________________</w:t>
      </w:r>
    </w:p>
    <w:p w14:paraId="709C137E" w14:textId="77777777" w:rsidR="004B7FE3" w:rsidRPr="004B7FE3" w:rsidRDefault="004B7FE3" w:rsidP="004B7FE3">
      <w:pPr>
        <w:numPr>
          <w:ilvl w:val="0"/>
          <w:numId w:val="3"/>
        </w:numPr>
        <w:spacing w:line="360" w:lineRule="auto"/>
      </w:pPr>
      <w:r w:rsidRPr="004B7FE3">
        <w:t>(</w:t>
      </w:r>
      <w:proofErr w:type="spellStart"/>
      <w:r w:rsidRPr="004B7FE3">
        <w:t>Es</w:t>
      </w:r>
      <w:proofErr w:type="spellEnd"/>
      <w:r w:rsidRPr="004B7FE3">
        <w:t>/</w:t>
      </w:r>
      <w:r w:rsidRPr="004B7FE3">
        <w:rPr>
          <w:lang w:val="es-CO"/>
        </w:rPr>
        <w:t>Está) la una y cuarto.</w:t>
      </w:r>
      <w:r>
        <w:rPr>
          <w:lang w:val="es-CO"/>
        </w:rPr>
        <w:tab/>
      </w:r>
      <w:r>
        <w:rPr>
          <w:lang w:val="es-CO"/>
        </w:rPr>
        <w:tab/>
        <w:t>_____________________________</w:t>
      </w:r>
    </w:p>
    <w:p w14:paraId="2EA4C694" w14:textId="45F219BA" w:rsidR="004B7FE3" w:rsidRPr="004B7FE3" w:rsidRDefault="004B7FE3" w:rsidP="004B7FE3">
      <w:pPr>
        <w:numPr>
          <w:ilvl w:val="0"/>
          <w:numId w:val="3"/>
        </w:numPr>
        <w:spacing w:line="360" w:lineRule="auto"/>
      </w:pPr>
      <w:r w:rsidRPr="004B7FE3">
        <w:rPr>
          <w:lang w:val="es-CO"/>
        </w:rPr>
        <w:t xml:space="preserve">Enrique </w:t>
      </w:r>
      <w:r w:rsidRPr="004B7FE3">
        <w:t>(</w:t>
      </w:r>
      <w:proofErr w:type="spellStart"/>
      <w:r w:rsidRPr="004B7FE3">
        <w:t>es</w:t>
      </w:r>
      <w:proofErr w:type="spellEnd"/>
      <w:r w:rsidRPr="004B7FE3">
        <w:t>/</w:t>
      </w:r>
      <w:r w:rsidRPr="004B7FE3">
        <w:rPr>
          <w:lang w:val="es-CO"/>
        </w:rPr>
        <w:t xml:space="preserve">está) en el </w:t>
      </w:r>
      <w:r w:rsidR="00117C3D">
        <w:rPr>
          <w:lang w:val="es-CO"/>
        </w:rPr>
        <w:t>centro</w:t>
      </w:r>
      <w:bookmarkStart w:id="0" w:name="_GoBack"/>
      <w:bookmarkEnd w:id="0"/>
      <w:r w:rsidRPr="004B7FE3">
        <w:rPr>
          <w:lang w:val="es-CO"/>
        </w:rPr>
        <w:t>.</w:t>
      </w:r>
      <w:r>
        <w:rPr>
          <w:lang w:val="es-CO"/>
        </w:rPr>
        <w:tab/>
        <w:t>_____________________________</w:t>
      </w:r>
    </w:p>
    <w:p w14:paraId="0262F4B6" w14:textId="77777777" w:rsidR="004B7FE3" w:rsidRDefault="004B7FE3" w:rsidP="004B7FE3">
      <w:pPr>
        <w:numPr>
          <w:ilvl w:val="0"/>
          <w:numId w:val="3"/>
        </w:numPr>
        <w:spacing w:line="360" w:lineRule="auto"/>
      </w:pPr>
      <w:r>
        <w:t xml:space="preserve">Olga </w:t>
      </w:r>
      <w:r w:rsidRPr="004B7FE3">
        <w:t>(</w:t>
      </w:r>
      <w:proofErr w:type="spellStart"/>
      <w:r w:rsidRPr="004B7FE3">
        <w:t>es</w:t>
      </w:r>
      <w:proofErr w:type="spellEnd"/>
      <w:r w:rsidRPr="004B7FE3">
        <w:t>/</w:t>
      </w:r>
      <w:r w:rsidRPr="004B7FE3">
        <w:rPr>
          <w:lang w:val="es-CO"/>
        </w:rPr>
        <w:t xml:space="preserve">está) </w:t>
      </w:r>
      <w:r>
        <w:rPr>
          <w:lang w:val="es-CO"/>
        </w:rPr>
        <w:t>guapa</w:t>
      </w:r>
      <w:r w:rsidRPr="004B7FE3">
        <w:rPr>
          <w:lang w:val="es-CO"/>
        </w:rPr>
        <w:t>.</w:t>
      </w:r>
      <w:r w:rsidRPr="004B7FE3">
        <w:rPr>
          <w:lang w:val="es-CO"/>
        </w:rPr>
        <w:tab/>
      </w:r>
      <w:r w:rsidRPr="004B7FE3">
        <w:rPr>
          <w:lang w:val="es-CO"/>
        </w:rPr>
        <w:tab/>
        <w:t>_____________________________</w:t>
      </w:r>
    </w:p>
    <w:sectPr w:rsidR="004B7FE3" w:rsidSect="004B7FE3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5AD7"/>
    <w:multiLevelType w:val="hybridMultilevel"/>
    <w:tmpl w:val="7538496C"/>
    <w:lvl w:ilvl="0" w:tplc="15326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4E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408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C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AE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C3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6E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80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6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B7303"/>
    <w:multiLevelType w:val="multilevel"/>
    <w:tmpl w:val="01D8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E3"/>
    <w:rsid w:val="00117C3D"/>
    <w:rsid w:val="004B7FE3"/>
    <w:rsid w:val="005B04EA"/>
    <w:rsid w:val="006F63F0"/>
    <w:rsid w:val="007F2904"/>
    <w:rsid w:val="00C4793F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D2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F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E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7F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F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E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7F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7002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09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79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752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90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745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31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66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84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776</Characters>
  <Application>Microsoft Macintosh Word</Application>
  <DocSecurity>0</DocSecurity>
  <Lines>6</Lines>
  <Paragraphs>1</Paragraphs>
  <ScaleCrop>false</ScaleCrop>
  <Company>BHS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Varini</dc:creator>
  <cp:keywords/>
  <dc:description/>
  <cp:lastModifiedBy>Thomas Varini</cp:lastModifiedBy>
  <cp:revision>5</cp:revision>
  <cp:lastPrinted>2019-02-26T12:05:00Z</cp:lastPrinted>
  <dcterms:created xsi:type="dcterms:W3CDTF">2016-03-07T12:11:00Z</dcterms:created>
  <dcterms:modified xsi:type="dcterms:W3CDTF">2019-02-26T12:06:00Z</dcterms:modified>
</cp:coreProperties>
</file>